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022" w:rsidRDefault="00300022" w:rsidP="00300022">
      <w:pPr>
        <w:pStyle w:val="Web"/>
        <w:rPr>
          <w:color w:val="000000"/>
          <w:sz w:val="27"/>
          <w:szCs w:val="27"/>
        </w:rPr>
      </w:pPr>
      <w:r>
        <w:rPr>
          <w:color w:val="000000"/>
          <w:sz w:val="27"/>
          <w:szCs w:val="27"/>
        </w:rPr>
        <w:t>ΕΡΓΑΣΙΑ ΧΡΙΣΤΟΥΓΕΝΝΩΝ ΜΕ ΒΑΣΗ ΤΟ ΜΥΘΙΣΤΟΡΗΜΑ</w:t>
      </w:r>
    </w:p>
    <w:p w:rsidR="00300022" w:rsidRDefault="00300022" w:rsidP="00300022">
      <w:pPr>
        <w:pStyle w:val="Web"/>
        <w:rPr>
          <w:color w:val="000000"/>
          <w:sz w:val="27"/>
          <w:szCs w:val="27"/>
        </w:rPr>
      </w:pPr>
      <w:r>
        <w:rPr>
          <w:color w:val="000000"/>
          <w:sz w:val="27"/>
          <w:szCs w:val="27"/>
        </w:rPr>
        <w:t>«ΕΓΚΛΗΜΑ ΣΤΗΝ ΑΡΧΑΙΑ ΑΓΟΡΑ»</w:t>
      </w:r>
    </w:p>
    <w:p w:rsidR="00300022" w:rsidRDefault="00300022" w:rsidP="00300022">
      <w:pPr>
        <w:pStyle w:val="Web"/>
        <w:rPr>
          <w:color w:val="000000"/>
          <w:sz w:val="27"/>
          <w:szCs w:val="27"/>
        </w:rPr>
      </w:pPr>
      <w:r>
        <w:rPr>
          <w:color w:val="000000"/>
          <w:sz w:val="27"/>
          <w:szCs w:val="27"/>
        </w:rPr>
        <w:t>ΜΑΘΗΤΡΙΑ: ΚΑΤΕΡΙΝΑ ΜΙΧΑΛΟΠΟΥΛΟΥ</w:t>
      </w:r>
    </w:p>
    <w:p w:rsidR="00300022" w:rsidRDefault="00300022" w:rsidP="00300022">
      <w:pPr>
        <w:pStyle w:val="Web"/>
        <w:rPr>
          <w:color w:val="000000"/>
          <w:sz w:val="27"/>
          <w:szCs w:val="27"/>
        </w:rPr>
      </w:pPr>
      <w:r>
        <w:rPr>
          <w:color w:val="000000"/>
          <w:sz w:val="27"/>
          <w:szCs w:val="27"/>
        </w:rPr>
        <w:t>ΤΜΗΜΑ: Α3</w:t>
      </w:r>
    </w:p>
    <w:p w:rsidR="00300022" w:rsidRDefault="00300022" w:rsidP="00300022">
      <w:pPr>
        <w:pStyle w:val="Web"/>
        <w:rPr>
          <w:color w:val="000000"/>
          <w:sz w:val="27"/>
          <w:szCs w:val="27"/>
        </w:rPr>
      </w:pPr>
      <w:r>
        <w:rPr>
          <w:color w:val="000000"/>
          <w:sz w:val="27"/>
          <w:szCs w:val="27"/>
        </w:rPr>
        <w:t>ΣΧΟΛΙΚΗ ΧΡΟΝΙΑ: 2016-2017</w:t>
      </w:r>
    </w:p>
    <w:p w:rsidR="00300022" w:rsidRDefault="00300022" w:rsidP="00300022">
      <w:pPr>
        <w:pStyle w:val="Web"/>
        <w:rPr>
          <w:color w:val="000000"/>
          <w:sz w:val="27"/>
          <w:szCs w:val="27"/>
        </w:rPr>
      </w:pPr>
      <w:r>
        <w:rPr>
          <w:color w:val="000000"/>
          <w:sz w:val="27"/>
          <w:szCs w:val="27"/>
        </w:rPr>
        <w:t>ΣΥΝΟΨΗ ΤΗΣ ΙΣΤΟΡΙΑΣ</w:t>
      </w:r>
    </w:p>
    <w:p w:rsidR="00300022" w:rsidRDefault="00300022" w:rsidP="00300022">
      <w:pPr>
        <w:pStyle w:val="Web"/>
        <w:rPr>
          <w:color w:val="000000"/>
          <w:sz w:val="27"/>
          <w:szCs w:val="27"/>
        </w:rPr>
      </w:pPr>
      <w:r>
        <w:rPr>
          <w:color w:val="000000"/>
          <w:sz w:val="27"/>
          <w:szCs w:val="27"/>
        </w:rPr>
        <w:t xml:space="preserve">O Αριστοκλής αφηγείται σ’ έναν Εβραίο κι έναν Αιγύπτιο φίλο του, τον </w:t>
      </w:r>
      <w:proofErr w:type="spellStart"/>
      <w:r>
        <w:rPr>
          <w:color w:val="000000"/>
          <w:sz w:val="27"/>
          <w:szCs w:val="27"/>
        </w:rPr>
        <w:t>Ιωνάθαν</w:t>
      </w:r>
      <w:proofErr w:type="spellEnd"/>
      <w:r>
        <w:rPr>
          <w:color w:val="000000"/>
          <w:sz w:val="27"/>
          <w:szCs w:val="27"/>
        </w:rPr>
        <w:t xml:space="preserve"> και τον </w:t>
      </w:r>
      <w:proofErr w:type="spellStart"/>
      <w:r>
        <w:rPr>
          <w:color w:val="000000"/>
          <w:sz w:val="27"/>
          <w:szCs w:val="27"/>
        </w:rPr>
        <w:t>Πάνεσι</w:t>
      </w:r>
      <w:proofErr w:type="spellEnd"/>
      <w:r>
        <w:rPr>
          <w:color w:val="000000"/>
          <w:sz w:val="27"/>
          <w:szCs w:val="27"/>
        </w:rPr>
        <w:t xml:space="preserve"> αντίστοιχα, την ιστορία της δολοφονίας του ξαδέρφου του, </w:t>
      </w:r>
      <w:proofErr w:type="spellStart"/>
      <w:r>
        <w:rPr>
          <w:color w:val="000000"/>
          <w:sz w:val="27"/>
          <w:szCs w:val="27"/>
        </w:rPr>
        <w:t>Νικόστρατου</w:t>
      </w:r>
      <w:proofErr w:type="spellEnd"/>
      <w:r>
        <w:rPr>
          <w:color w:val="000000"/>
          <w:sz w:val="27"/>
          <w:szCs w:val="27"/>
        </w:rPr>
        <w:t xml:space="preserve">, και τον τρόπο με τον οποίο ο ίδιος βοήθησε στη εύρεση και την καταδίκη του ενόχου. Τα συμβάντα λαμβάνουν χώρα το 349 </w:t>
      </w:r>
      <w:proofErr w:type="spellStart"/>
      <w:r>
        <w:rPr>
          <w:color w:val="000000"/>
          <w:sz w:val="27"/>
          <w:szCs w:val="27"/>
        </w:rPr>
        <w:t>π.Χ.</w:t>
      </w:r>
      <w:proofErr w:type="spellEnd"/>
      <w:r>
        <w:rPr>
          <w:color w:val="000000"/>
          <w:sz w:val="27"/>
          <w:szCs w:val="27"/>
        </w:rPr>
        <w:t xml:space="preserve">, όταν ο Αριστοκλής είναι ακόμη νέος. Όπως ο ίδιος αφηγείται, κατά την τελευταία μέρα των Μεγάλων Διονυσίων, o ξάδερφος του </w:t>
      </w:r>
      <w:proofErr w:type="spellStart"/>
      <w:r>
        <w:rPr>
          <w:color w:val="000000"/>
          <w:sz w:val="27"/>
          <w:szCs w:val="27"/>
        </w:rPr>
        <w:t>Νικόστρατος</w:t>
      </w:r>
      <w:proofErr w:type="spellEnd"/>
      <w:r>
        <w:rPr>
          <w:color w:val="000000"/>
          <w:sz w:val="27"/>
          <w:szCs w:val="27"/>
        </w:rPr>
        <w:t xml:space="preserve"> δολοφονείται ενώ το πτώμα του ανακαλύπτεται από τον Αριστοκλή στο εργαστήριο του χρυσοχόου το επόμενο πρωί. Θέλοντας να υπερασπιστεί την τιμή του θύματος, επιχειρεί να βρει τον ένοχο του ειδεχθούς εγκλήματος. Αμέσως υποθέτει, ότι η δολοφονία του </w:t>
      </w:r>
      <w:proofErr w:type="spellStart"/>
      <w:r>
        <w:rPr>
          <w:color w:val="000000"/>
          <w:sz w:val="27"/>
          <w:szCs w:val="27"/>
        </w:rPr>
        <w:t>Νικόστρατου</w:t>
      </w:r>
      <w:proofErr w:type="spellEnd"/>
      <w:r>
        <w:rPr>
          <w:color w:val="000000"/>
          <w:sz w:val="27"/>
          <w:szCs w:val="27"/>
        </w:rPr>
        <w:t xml:space="preserve"> αποτελεί πράξη πολιτικής εκδίκησης, όμως καθώς συλλέγει πληροφορίες και στοιχεία από την άστατη ζωή του, συνειδητοποιεί ότι η υπόθεση δεν είναι τόσο απλή και ότι υπάρχουν πολλοί ύποπτοι που μπορεί να ωφελούνται από το θάνατο του. Ο Αριστοκλής λοιπόν, επισκέπτεται διαρκώς το πορνείο του Πειραιά, που φαίνεται να παίζει μεγάλο ρόλο στην εξέλιξη της πλοκής, ακολουθεί τα ίχνη του </w:t>
      </w:r>
      <w:proofErr w:type="spellStart"/>
      <w:r>
        <w:rPr>
          <w:color w:val="000000"/>
          <w:sz w:val="27"/>
          <w:szCs w:val="27"/>
        </w:rPr>
        <w:t>Νικόστρατου</w:t>
      </w:r>
      <w:proofErr w:type="spellEnd"/>
      <w:r>
        <w:rPr>
          <w:color w:val="000000"/>
          <w:sz w:val="27"/>
          <w:szCs w:val="27"/>
        </w:rPr>
        <w:t xml:space="preserve"> όσο ήταν στη ζωή, γνωρίζει ανθρώπους από την πολυτάραχη ζωή του, μαθαίνει για τους καβγάδες του που οδήγησαν σε μεγάλη μίση και τις εμπορικές συναλλαγές που είχε. Στο σημείο αυτό εμφανίζεται ο Δημήτριος, αδερφός του αφηγητή, πολυταξιδεμένος, περιπετειώδης και ενθουσιώδης, με την επιστροφή του από ταξίδι. Ο Αριστοκλής του εξομολογείται τις προσπάθειές του και οι δύο μαζί κάνουν υποθέσεις και προσφέρουν συμβουλές ο ένας στον άλλο για την συνέχεια της έρευνας. Ο Αριστοκλής συνεχίζει να ανακρίνει υπόπτους, αποσπώντας πληροφορίες, όταν τελικά ο Δημήτριος του ανακοινώνει ότι είναι ερωτευμένος με μια κοπέλα. Ο αφηγητής τότε καταλαβαίνει ότι ο αδερφός του δεν είναι σε θέση να τον βοηθήσει ιδιαίτερα, λόγω του πληθωρικού και ενθουσιώδους χαρακτήρα του, ώσπου τελικά γνωρίζει τον αδερφό της κοπέλας με την οποία είναι ερωτευμένος ο αδερφός του. Αν και οι διάφορες υποθέσεις που κάνει σχετικά με το έγκλημα φτάνουν σε αδιέξοδο, αποφασίζει να συνεχίσει την προσπάθεια. Επισκέπτεται ξανά τον Πειραιά ερευνώντας εκεί για στοιχεία σε διάφορα ήδη γνωστά του μέρη. Κατά τη διερεύνηση και σε διαφορετικές ημερομηνίες, ανακαλύπτει το πτώμα μιας εταίρας γνωστής του ξαδέρφου του, την</w:t>
      </w:r>
    </w:p>
    <w:p w:rsidR="00300022" w:rsidRDefault="00300022" w:rsidP="00300022">
      <w:pPr>
        <w:pStyle w:val="Web"/>
        <w:rPr>
          <w:color w:val="000000"/>
          <w:sz w:val="27"/>
          <w:szCs w:val="27"/>
        </w:rPr>
      </w:pPr>
      <w:r>
        <w:rPr>
          <w:color w:val="000000"/>
          <w:sz w:val="27"/>
          <w:szCs w:val="27"/>
        </w:rPr>
        <w:lastRenderedPageBreak/>
        <w:t xml:space="preserve">οποία ο τελευταίος είχε απορρίψει ερωτικά και μιας γριάς υπηρέτριας στο σπίτι όπου η εταίρα είχε στη συνέχεια μετοικήσει. Ο Αριστοκλής συνειδητοποιεί ότι ο αδελφός της μνηστής του Δημήτριου που ονομάζεται Νικοκλής, παίζει κάποιο ρόλο στην υπόθεση και δεν είναι τόσο αθώος όσο ο Δημήτριος υποστηρίζει. Στην προσπάθεια του να αποδείξει την ενοχή του Νικοκλή, αντιμετωπίζει αρκετά προβλήματα, καθώς ο φιλοχρήματος θείος του Αριστοκλή διεκδικεί την περιουσία του θύματος αλλά και βάσει ενός Αθηναϊκού νόμου τη μέλλουσα σύζυγό και ξαδέρφη του Αριστοκλή, ταυτοχρόνως αδερφή του θύματος. Για το λόγο αυτό πολλές φορές σκέφτεται να εγκαταλείψει τις προσπάθειες για το έγκλημα και να διαφύγει μαζί με την αγαπημένη του από την Αθήνα. Τυχαία ανακαλύπτει ότι ο Νικοκλής είναι υιοθετημένος από τον θείο του, και στη συνέχεια ότι είναι αναμεμιγμένος σε ένα ερωτικό σκάνδαλο. Τότε βεβαιώνεται ότι και οι φιλικές διαθέσεις του Νικοκλή είναι προσποιητές. Σαν από μηχανής θεός, η πρώην μνηστή του Νικοκλή και νυν εταίρα, μετά την απόπειρα δολοφονίας της από τον Νικοκλή, αποκαλύπτει στον Αριστοκλή τα σχέδια του Νικοκλή, παρά τον κίνδυνο που διατρέχει. Όπως αποδεικνύεται, ο Νικοκλής, αποκηρυγμένος και ταπεινωμένος από τον πατέρα του για την απαράδεκτη ερωτική του σχέση, υιοθετήθηκε στη συνέχεια από τον θείο του Αριστοκλή, με σκοπό ο Νικοκλής να διεκδικήσει την περιουσία του θύματος μετά και την δολοφονία όλων των νόμιμων κληρονόμων, δηλαδή αρχικά του </w:t>
      </w:r>
      <w:proofErr w:type="spellStart"/>
      <w:r>
        <w:rPr>
          <w:color w:val="000000"/>
          <w:sz w:val="27"/>
          <w:szCs w:val="27"/>
        </w:rPr>
        <w:t>Νικόστρατου</w:t>
      </w:r>
      <w:proofErr w:type="spellEnd"/>
      <w:r>
        <w:rPr>
          <w:color w:val="000000"/>
          <w:sz w:val="27"/>
          <w:szCs w:val="27"/>
        </w:rPr>
        <w:t xml:space="preserve"> και μετά του θείου. Ο Νικοκλής βρισκόταν και πίσω από τις δολοφονίες των δύο άτυχων γυναικών, τις οποίες έφερε εις πέρας για να μην ανακαλυφθούν τα σχέδια του. Με τη σωτήρια επέμβαση του Φορμίωνα, φίλου του Δημήτριου, ο οποίος καταφέρνει να γίνει μάρτυρας της ομολογίας του ενόχου, ο Νικοκλής καταδικάζεται σε θάνατο.</w:t>
      </w:r>
    </w:p>
    <w:p w:rsidR="00300022" w:rsidRDefault="00300022" w:rsidP="00300022">
      <w:pPr>
        <w:pStyle w:val="Web"/>
        <w:rPr>
          <w:color w:val="000000"/>
          <w:sz w:val="27"/>
          <w:szCs w:val="27"/>
        </w:rPr>
      </w:pPr>
      <w:r>
        <w:rPr>
          <w:color w:val="000000"/>
          <w:sz w:val="27"/>
          <w:szCs w:val="27"/>
        </w:rPr>
        <w:t>ΣΤΟΙΧΕΙΑ ΓΙΑ ΤΗ ΖΩΗ ΤΩΝ ΓΥΝΑΙΚΩΝ</w:t>
      </w:r>
    </w:p>
    <w:p w:rsidR="00300022" w:rsidRDefault="00300022" w:rsidP="00300022">
      <w:pPr>
        <w:pStyle w:val="Web"/>
        <w:rPr>
          <w:color w:val="000000"/>
          <w:sz w:val="27"/>
          <w:szCs w:val="27"/>
        </w:rPr>
      </w:pPr>
      <w:r>
        <w:rPr>
          <w:color w:val="000000"/>
          <w:sz w:val="27"/>
          <w:szCs w:val="27"/>
        </w:rPr>
        <w:t>Το μυθιστόρημα αναφέρει διαρκώς στοιχεία από τη ζωή των γυναικών, καθώς αυτές παίζουν μεγάλο ρόλο στην εξέλιξη της πλοκής και την εύρεση του δολοφόνου.</w:t>
      </w:r>
    </w:p>
    <w:p w:rsidR="00300022" w:rsidRDefault="00300022" w:rsidP="00300022">
      <w:pPr>
        <w:pStyle w:val="Web"/>
        <w:rPr>
          <w:color w:val="000000"/>
          <w:sz w:val="27"/>
          <w:szCs w:val="27"/>
        </w:rPr>
      </w:pPr>
      <w:r>
        <w:rPr>
          <w:color w:val="000000"/>
          <w:sz w:val="27"/>
          <w:szCs w:val="27"/>
        </w:rPr>
        <w:t>Οι εταίρες ήταν εκδιδόμενες γυναίκες, που πρόσφεραν ερωτικές υπηρεσίες στους άνδρες, συνήθως διέθεταν ευρεία μόρφωση και μπορούσαν να λάβουν μέρος σε συμπόσια. Η πορνεία δεν ήταν παράνομη καθώς υπήρχε μεγάλος αριθμός πορνείων στην περιοχή του λιμανιού του Πειραιά, σε ένα από τα οποία λαμβάνει χώρα μεγάλο μέρος της υπόθεσης. Σε αντίθεση με τις υπόλοιπες Αθηναίες απολάμβαναν την ανεξαρτησία τους και μπορούσαν να διαθέτουν προσωπική περιουσία. Εάν όμως ήταν δούλες, το μέλλον τους ήταν αβέβαιο, επειδή δεν είχαν προσωπικά δικαιώματα και μπορούσαν να πουληθούν σε οποιονδήποτε άνδρα, από τον οποίο ήταν εξαρτημένες.</w:t>
      </w:r>
    </w:p>
    <w:p w:rsidR="00300022" w:rsidRDefault="00300022" w:rsidP="00300022">
      <w:pPr>
        <w:pStyle w:val="Web"/>
        <w:rPr>
          <w:color w:val="000000"/>
          <w:sz w:val="27"/>
          <w:szCs w:val="27"/>
        </w:rPr>
      </w:pPr>
      <w:r>
        <w:rPr>
          <w:color w:val="000000"/>
          <w:sz w:val="27"/>
          <w:szCs w:val="27"/>
        </w:rPr>
        <w:t xml:space="preserve">Αντιθέτως, οι ευυπόληπτες γυναίκες παντρεύονταν σε μικρή ηλικία και ο γάμος τους αποτελούσε ένα απλό κοινωνικό συμβόλαιο στο οποίο ο έρωτας </w:t>
      </w:r>
      <w:r>
        <w:rPr>
          <w:color w:val="000000"/>
          <w:sz w:val="27"/>
          <w:szCs w:val="27"/>
        </w:rPr>
        <w:lastRenderedPageBreak/>
        <w:t>και τα αισθήματα δεν είχαν θέση. Η γυναίκα δεν ήταν υπεύθυνη για την επιλογή του συζύγου της και σε μια ανδροκρατούμενη</w:t>
      </w:r>
    </w:p>
    <w:p w:rsidR="00300022" w:rsidRDefault="00300022" w:rsidP="00300022">
      <w:pPr>
        <w:pStyle w:val="Web"/>
        <w:rPr>
          <w:color w:val="000000"/>
          <w:sz w:val="27"/>
          <w:szCs w:val="27"/>
        </w:rPr>
      </w:pPr>
      <w:r>
        <w:rPr>
          <w:color w:val="000000"/>
          <w:sz w:val="27"/>
          <w:szCs w:val="27"/>
        </w:rPr>
        <w:t>κοινωνία, όπως αυτή της Αρχαίας Αθήνας, λάμβανε ελλιπή μόρφωση και προοριζόταν αποκλειστικά για νοικοκυρά και μητέρα. Πριν από το γάμο ήταν υποχείριο του πατέρα της, ενώ μετά αυτόν, του συζύγου της. Σκοπός της ύπαρξής της ουσιαστικά ήταν να γεννά τους απογόνους του άνδρα, με σκοπό αυτοί να κληρονομήσουν την περιουσία του, να συνεχίσουν το γένος και να τον φροντίζουν στα γεράματα. Η βασική της ευθύνη δηλαδή ήταν η διαχείριση του οίκου και η ανατροφή των παιδιών. Εάν οι γυναίκες πετύχαιναν το στόχο τους, θεωρούνταν αξιοσέβαστες. Τον περισσότερο καιρό τον περνούσαν σε ένα κλειστό χώρο που βρίσκονταν συνήθως στο επάνω πάτωμα του σπιτιού, τον γυναικωνίτη, στον οποίο βίωναν την απομόνωση και συναναστρέφονταν με δούλες, υπηρέτριες ή άλλες νοικοκυρές. Συνήθως στον γυναικωνίτη ασχολούνταν με την υφαντική, τη μαγειρική και το μεγάλωμα των παιδιών. Η ζωή τους ήταν περιορισμένη καθώς απαγορευόταν να βγουν από το σπίτι ασυνόδευτες και η θέση τους ήταν σε ακόμη χειρότερη κατάσταση αν αυτές ήταν φτωχές ή κατώτερης κοινωνικής τάξης. Τέλος, δεν είχαν πολιτική ζωή.</w:t>
      </w:r>
    </w:p>
    <w:p w:rsidR="00300022" w:rsidRDefault="00300022" w:rsidP="00300022">
      <w:pPr>
        <w:pStyle w:val="Web"/>
        <w:rPr>
          <w:color w:val="000000"/>
          <w:sz w:val="27"/>
          <w:szCs w:val="27"/>
        </w:rPr>
      </w:pPr>
      <w:r>
        <w:rPr>
          <w:color w:val="000000"/>
          <w:sz w:val="27"/>
          <w:szCs w:val="27"/>
        </w:rPr>
        <w:t>Ειδικά για τις γυναίκες της Σπάρτης αναφέρεται ότι τύγχαναν διαφορετικής αντιμετώπισης από τις Αθηναίες. Είχαν επιρροή στους άνδρες, έτσι ώστε αυτές σε κάποιες περιπτώσεις έμμεσα κυβερνούσαν. Ήταν πιο ελεύθερες, σκληραγωγούνταν και μορφώνονταν όπως οι άνδρες, κατείχαν δικαιώματα και ζούσαν με διαφορετική νοοτροπία από αυτή των Αθηναίων νοικοκυρών. Οι ανεκτικότερη στάση απέναντι στις γυναίκες ίσχυε και σε άλλες Ελληνικές πόλεις της αρχαιότητας όπου οι γυναίκες δεν ζούσαν με τους αυστηρούς περιορισμούς της Αθηναϊκής κοινωνίας.</w:t>
      </w:r>
    </w:p>
    <w:p w:rsidR="00300022" w:rsidRDefault="00300022" w:rsidP="00300022">
      <w:pPr>
        <w:pStyle w:val="Web"/>
        <w:rPr>
          <w:color w:val="000000"/>
          <w:sz w:val="27"/>
          <w:szCs w:val="27"/>
        </w:rPr>
      </w:pPr>
      <w:r>
        <w:rPr>
          <w:color w:val="000000"/>
          <w:sz w:val="27"/>
          <w:szCs w:val="27"/>
        </w:rPr>
        <w:t>ΟΙΚΟΝΟΜΙΚΕΣ ΔΡΑΣΤΗΡΙΟΤΗΤΕΣ ΣΤΟΝ ΠΕΙΡΑΙΑ</w:t>
      </w:r>
    </w:p>
    <w:p w:rsidR="00300022" w:rsidRDefault="00300022" w:rsidP="00300022">
      <w:pPr>
        <w:pStyle w:val="Web"/>
        <w:rPr>
          <w:color w:val="000000"/>
          <w:sz w:val="27"/>
          <w:szCs w:val="27"/>
        </w:rPr>
      </w:pPr>
      <w:r>
        <w:rPr>
          <w:color w:val="000000"/>
          <w:sz w:val="27"/>
          <w:szCs w:val="27"/>
        </w:rPr>
        <w:t xml:space="preserve">Ο Πειραιάς υπήρξε το μεγαλύτερο λιμάνι της Μεσογείου κατά την κλασσική εποχή, εξαιτίας της γεωγραφικής του θέσης και της άνθησης του εμπορίου. Επειδή βρίσκεται σε μικρή απόσταση από την Αθήνα, οι Αθηναίοι, όπως αναφέρεται και στο μυθιστόρημα, πολλές φορές έπαιρναν τα άλογα τους και πήγαιναν στο λιμάνι για να τακτοποιήσουν αρκετές δουλειές. Στο λιμάνι υπήρχε μεγάλη ναυτιλιακή και εμπορευματική κίνηση, ιδιαίτερα από τους καλοκαιρινούς μήνες όταν οι καιρικές συνθήκες διευκόλυναν τα ταξίδια των ιστιοφόρων. </w:t>
      </w:r>
      <w:proofErr w:type="spellStart"/>
      <w:r>
        <w:rPr>
          <w:color w:val="000000"/>
          <w:sz w:val="27"/>
          <w:szCs w:val="27"/>
        </w:rPr>
        <w:t>Γι΄</w:t>
      </w:r>
      <w:proofErr w:type="spellEnd"/>
      <w:r>
        <w:rPr>
          <w:color w:val="000000"/>
          <w:sz w:val="27"/>
          <w:szCs w:val="27"/>
        </w:rPr>
        <w:t xml:space="preserve"> αυτό μεγάλος αριθμών Αθηναίων και μετοίκων συγκεντρώνονταν εκεί καθημερινά δημιουργώντας μια πολυάσχολη ατμόσφαιρα. Υπήρχαν εμπορικές στοές και πρόχειροι πάγκοι, στους οποίους πολίτες, χωρικοί και έμποροι έκαναν αγοραπωλησίες, τράπεζες, από τις οποίες δίνονταν δάνεια και οι πλούσιοι Αθηναίοι κατέθεταν τα χρήματα τους, ενώ οι αργυραμοιβοί ασχολούνταν με τη μετατροπή νομισμάτων. Υπήρχαν μικρά καταστήματα και βιοτεχνίες </w:t>
      </w:r>
      <w:r>
        <w:rPr>
          <w:color w:val="000000"/>
          <w:sz w:val="27"/>
          <w:szCs w:val="27"/>
        </w:rPr>
        <w:lastRenderedPageBreak/>
        <w:t>κάθε είδους, τα περισσότερα των οποίων είχαν σχέση με τη ναυτιλία και το εμπόριο. Στις αποβάθρες ναυτικοί, προσπαθούσαν να βρουν επιβάτες ή να κλείσουν συμφωνίες για τη μεταφορά ή την αγοραπωλησία προϊόντων. Υπήρχαν επίσης κακόφημα στέκια, πορνεία και καπηλειά. Έτσι στο λιμάνι του Πειραιά συνυπήρχαν μια πληθώρα εμπορικών, ναυτιλιακών, οικονομικών και ψυχαγωγικών δραστηριοτήτων. Λόγω της αυξημένης οικονομικής</w:t>
      </w:r>
    </w:p>
    <w:p w:rsidR="00300022" w:rsidRDefault="00300022" w:rsidP="00300022">
      <w:pPr>
        <w:pStyle w:val="Web"/>
        <w:rPr>
          <w:color w:val="000000"/>
          <w:sz w:val="27"/>
          <w:szCs w:val="27"/>
        </w:rPr>
      </w:pPr>
      <w:r>
        <w:rPr>
          <w:color w:val="000000"/>
          <w:sz w:val="27"/>
          <w:szCs w:val="27"/>
        </w:rPr>
        <w:t>ισχύος της Αθήνας, ο Πειραιάς ήταν ένα σημαντικό και πολυάσχολο λιμάνι, τόπος εργασίας και συναλλαγών όχι μόνο Αθηναίων αλλά και επισκεπτών από πολλές άλλες Ελληνικές πόλεις.</w:t>
      </w:r>
    </w:p>
    <w:p w:rsidR="00300022" w:rsidRDefault="00300022" w:rsidP="00300022">
      <w:pPr>
        <w:pStyle w:val="Web"/>
        <w:rPr>
          <w:color w:val="000000"/>
          <w:sz w:val="27"/>
          <w:szCs w:val="27"/>
        </w:rPr>
      </w:pPr>
      <w:r>
        <w:rPr>
          <w:color w:val="000000"/>
          <w:sz w:val="27"/>
          <w:szCs w:val="27"/>
        </w:rPr>
        <w:t>ΟΙΚΟΓΕΝΕΙΑΚΟ ΔΙΚΑΙΟ</w:t>
      </w:r>
    </w:p>
    <w:p w:rsidR="00300022" w:rsidRDefault="00300022" w:rsidP="00300022">
      <w:pPr>
        <w:pStyle w:val="Web"/>
        <w:rPr>
          <w:color w:val="000000"/>
          <w:sz w:val="27"/>
          <w:szCs w:val="27"/>
        </w:rPr>
      </w:pPr>
      <w:r>
        <w:rPr>
          <w:color w:val="000000"/>
          <w:sz w:val="27"/>
          <w:szCs w:val="27"/>
        </w:rPr>
        <w:t xml:space="preserve">Το αρχαίο οικογενειακό δίκαιο αποτελούσε ένα σύνολο γραπτών νόμων που αφορούσε τις οικογενειακές σχέσεις ανδρών πολιτών με πλήρη πολιτικά δικαιώματα. Το μυθιστόρημα αναφέρεται κυρίως σε έναν από αυτούς τους νόμους, που σχετίζεται με τον «επίκληρο», δηλαδή τον πλησιέστερο γενεαλογικά κληρονόμο και την διανομή της κληρονομούμενης περιουσίας του νεκρού συγγενή, ο οποίος αναφέρεται στο περιστατικό με το θείο του Αριστοκλή. Ο συγκεκριμένος θείος σκόπευε να κάνει χρήση του παραπάνω νόμου και να διεκδικήσει την περιουσία του νεκρού </w:t>
      </w:r>
      <w:proofErr w:type="spellStart"/>
      <w:r>
        <w:rPr>
          <w:color w:val="000000"/>
          <w:sz w:val="27"/>
          <w:szCs w:val="27"/>
        </w:rPr>
        <w:t>Νικόστρατου</w:t>
      </w:r>
      <w:proofErr w:type="spellEnd"/>
      <w:r>
        <w:rPr>
          <w:color w:val="000000"/>
          <w:sz w:val="27"/>
          <w:szCs w:val="27"/>
        </w:rPr>
        <w:t xml:space="preserve"> αλλά και να παντρευτεί την αδελφή του νεκρού. Πιο συγκεκριμένα, με τον θάνατο του αδερφού της, η Πλαγγόνα έγινε «επίκληρος» της περιουσίας του νεκρού, όμως ο πλησιέστερος συγγενής της, δηλαδή στην περίπτωση αυτή ο θείος του Αριστοκλή, είχε το δικαίωμα να διεκδικήσει την κληρονομιά με την προϋπόθεση να παντρευτεί την Πλαγγόνα. Ο Αριστοκλής αναφέρει σε πολλά σημεία ότι ο συγκεκριμένος νόμος είναι άδικος, ακριβώς επειδή διαλύει ευτυχισμένους γάμους και αναγκάζει νεαρές κοπέλες να παντρεύονται πολύ μεγαλύτερους συγγενείς τους, αποκλειστικά για την απόκτηση περιουσίας. Εννοείται πως μετέπειτα εάν πέθανε ο νέος επίκληρος, την περιουσία θα αποκτούσε πάλι ο κοντινότερος συγγενής του. Ο νόμος ορίζει ότι την περιουσία ενός νεκρού κληρονομεί ο πλησιέστερος συγγενής του. Όταν ο πλησιέστερος συγγενής είναι γυναίκα, τότε ο δικός της πλησιέστερος συγγενής έχει τη δυνατότητα να την παντρευτεί και να αποκτήσει αυτός την περιουσία. Στη συνέχεια, εάν το ζεύγος τεκνοποιήσει, η κληρονομιά πηγαίνει στον πρωτότοκο γιο όταν ο πατέρας του πεθάνει.</w:t>
      </w:r>
    </w:p>
    <w:p w:rsidR="00300022" w:rsidRDefault="00300022" w:rsidP="00300022">
      <w:pPr>
        <w:pStyle w:val="Web"/>
        <w:rPr>
          <w:color w:val="000000"/>
          <w:sz w:val="27"/>
          <w:szCs w:val="27"/>
        </w:rPr>
      </w:pPr>
      <w:r>
        <w:rPr>
          <w:color w:val="000000"/>
          <w:sz w:val="27"/>
          <w:szCs w:val="27"/>
        </w:rPr>
        <w:t>Πέρα από τα παραπάνω, στο διήγημα γίνονται αναφορές σχετικά με τις εξωσυζυγικές σχέσεις από την πλευρά των γυναικών, οι οποίες απαγορεύονταν ρητά στην αρχαία Αθήνα. Οι άνδρες όμως μπορούσαν να έχουν εξωσυζυγικές σχέσεις, αλλά μόνο τα παιδιά της νόμιμης συζύγου κληρονομούσαν το οικογενειακό όνομα και τη περιουσία.</w:t>
      </w:r>
    </w:p>
    <w:p w:rsidR="00300022" w:rsidRDefault="00300022" w:rsidP="00300022">
      <w:pPr>
        <w:pStyle w:val="Web"/>
        <w:rPr>
          <w:color w:val="000000"/>
          <w:sz w:val="27"/>
          <w:szCs w:val="27"/>
        </w:rPr>
      </w:pPr>
      <w:r>
        <w:rPr>
          <w:color w:val="000000"/>
          <w:sz w:val="27"/>
          <w:szCs w:val="27"/>
        </w:rPr>
        <w:lastRenderedPageBreak/>
        <w:t>Όσον αφορά το γάμο, δηλαδή το κοινωνικό συμβόλαιο που ένωνε τους συζύγους, αναφέρεται ότι περιλάμβανε μια από κοινού συμφωνία για την προίκα, την οποία έδινε ο πατέρας της νύφης στο γαμπρό για τη διευκόλυνσή του. Επίσης πριν το γάμο, η γυναίκα δεν έπρεπε να έχει επικοινωνία με τον μέλλοντα σύζυγο τους. Επίσης υπήρχε νόμος που απαγόρευε σε έναν άνδρα να παντρευτεί γυναίκα που δεν ήταν Αθηναία πολίτης, αλλά υπήρχαν πολλές περιπτώσεις, στις οποίες ο νόμος δεν εφαρμόστηκε.</w:t>
      </w:r>
    </w:p>
    <w:p w:rsidR="00300022" w:rsidRDefault="00300022" w:rsidP="00300022">
      <w:pPr>
        <w:pStyle w:val="Web"/>
        <w:rPr>
          <w:color w:val="000000"/>
          <w:sz w:val="27"/>
          <w:szCs w:val="27"/>
        </w:rPr>
      </w:pPr>
      <w:r>
        <w:rPr>
          <w:color w:val="000000"/>
          <w:sz w:val="27"/>
          <w:szCs w:val="27"/>
        </w:rPr>
        <w:t>ΔΗΜΟΣΙΑ ΖΩΗ ΤΩΝ ΑΘΗΝΑΙΩΝ</w:t>
      </w:r>
    </w:p>
    <w:p w:rsidR="00300022" w:rsidRDefault="00300022" w:rsidP="00300022">
      <w:pPr>
        <w:pStyle w:val="Web"/>
        <w:rPr>
          <w:color w:val="000000"/>
          <w:sz w:val="27"/>
          <w:szCs w:val="27"/>
        </w:rPr>
      </w:pPr>
      <w:r>
        <w:rPr>
          <w:color w:val="000000"/>
          <w:sz w:val="27"/>
          <w:szCs w:val="27"/>
        </w:rPr>
        <w:t>Οι άνδρες Αθηναίοι πολίτες είχαν έντονη κοινωνική και πολιτική ζωή σε αντίθεση με τις γυναίκες, που όπως αναφέραμε, δεν είχαν το δικαίωμα να αναπτύσσουν κοινωνικές σχέσεις εκτός του οίκου. Έτσι, οι άνδρες είχαν συνήθως πολυάσχολο πρόγραμμα και περνούσαν τη μέρα έξω από το σπίτι τους. Μέρος του ελεύθερου χρόνου τους, επισκέπτονταν τα γυμναστήρια, τα οποία ήταν χώροι αναψυχής και άθλησης. Εκεί οι άνδρες χαλάρωναν και συζητούσαν για διάφορα, αναπτύσσοντας έτσι φιλικές ή επαγγελματικές σχέσεις. Επιπλέον έβγαιναν στη Αγορά, όπου και παρακολουθούσαν φιλοσόφους και ρήτορες να αναπτύσσουν τις απόψεις τους, συμμετείχαν στην εκκλησία του Δήμου, κατά την οποία εξέφραζαν τα πολιτικά τους πιστεύω και ψήφιζαν για σημαντικά ζητήματα της πόλης, συμμετείχαν σε εορτές προς τιμήν θεών, όπως τα Παναθήναια και διασκέδαζαν σε διάφορα συμπόσια, σε σπίτια φίλων και γνωστών. Στα συμπόσια έτρωγαν, έπιναν, συνδιαλέγονταν, άκουγαν μουσική και διασκέδαζαν με ακροβάτες ή άλλες παραστάσεις. Για την ψυχαγωγία τους πήγαιναν κυρίως στο θέατρο, στο οποίο τελούνταν δραματικοί αγώνες σε περιόδους γιορτών και καλούνταν σε δίκες, όταν η μαρτυρία τους ήταν απαραίτητη. Πολλές φορές, πήγαιναν στον Πειραιά, όπου έκαναν κάθε είδους οικονομικές και εμπορικές συναλλαγές ή διασκέδαζαν στα πορνεία και στα καπηλεία. Οι πιο εύποροι είχαν τη δυνατότητα να ταξιδέψουν και σε πιο μακρινούς προορισμούς όπως κάποια Αθηναϊκή αποικία εκτός Ελλάδας.</w:t>
      </w:r>
    </w:p>
    <w:p w:rsidR="00244624" w:rsidRDefault="00244624"/>
    <w:sectPr w:rsidR="0024462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00022"/>
    <w:rsid w:val="00244624"/>
    <w:rsid w:val="003000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000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9845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1909</Words>
  <Characters>10310</Characters>
  <Application>Microsoft Office Word</Application>
  <DocSecurity>0</DocSecurity>
  <Lines>85</Lines>
  <Paragraphs>24</Paragraphs>
  <ScaleCrop>false</ScaleCrop>
  <Company/>
  <LinksUpToDate>false</LinksUpToDate>
  <CharactersWithSpaces>12195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2016-12-31T15:04:00Z</dcterms:created>
  <dcterms:modified xsi:type="dcterms:W3CDTF">2016-12-31T15:04:00Z</dcterms:modified>
</cp:coreProperties>
</file>